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тезисов</w:t>
      </w:r>
      <w:r w:rsidR="003A3F22">
        <w:rPr>
          <w:rFonts w:ascii="Times New Roman" w:hAnsi="Times New Roman" w:cs="Times New Roman"/>
          <w:b/>
          <w:bCs/>
          <w:sz w:val="24"/>
          <w:szCs w:val="24"/>
        </w:rPr>
        <w:t xml:space="preserve"> докладов</w:t>
      </w:r>
    </w:p>
    <w:p w:rsidR="00EF5867" w:rsidRPr="00103E46" w:rsidRDefault="00EF5867" w:rsidP="0050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Объем тезисов</w:t>
      </w:r>
      <w:r w:rsidRPr="00103E46">
        <w:rPr>
          <w:rFonts w:ascii="Times New Roman" w:hAnsi="Times New Roman" w:cs="Times New Roman"/>
          <w:sz w:val="24"/>
          <w:szCs w:val="24"/>
        </w:rPr>
        <w:t>: не более 2 страниц (без нумерации).</w:t>
      </w:r>
      <w:bookmarkStart w:id="0" w:name="_GoBack"/>
      <w:bookmarkEnd w:id="0"/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Текстовый редактор</w:t>
      </w:r>
      <w:r w:rsidRPr="00103E4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3E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E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F5867" w:rsidRPr="00103E46">
        <w:rPr>
          <w:rFonts w:ascii="Times New Roman" w:hAnsi="Times New Roman" w:cs="Times New Roman"/>
          <w:sz w:val="24"/>
          <w:szCs w:val="24"/>
        </w:rPr>
        <w:t>,</w:t>
      </w:r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r w:rsidR="00EF5867" w:rsidRPr="00103E46">
        <w:rPr>
          <w:rFonts w:ascii="Times New Roman" w:hAnsi="Times New Roman" w:cs="Times New Roman"/>
          <w:sz w:val="24"/>
          <w:szCs w:val="24"/>
        </w:rPr>
        <w:t>версия не раннее MS </w:t>
      </w:r>
      <w:proofErr w:type="spellStart"/>
      <w:r w:rsidR="00EF5867" w:rsidRPr="00103E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F5867" w:rsidRPr="00103E46">
        <w:rPr>
          <w:rFonts w:ascii="Times New Roman" w:hAnsi="Times New Roman" w:cs="Times New Roman"/>
          <w:sz w:val="24"/>
          <w:szCs w:val="24"/>
        </w:rPr>
        <w:t> 97</w:t>
      </w:r>
      <w:r w:rsidRPr="00103E46">
        <w:rPr>
          <w:rFonts w:ascii="Times New Roman" w:hAnsi="Times New Roman" w:cs="Times New Roman"/>
          <w:sz w:val="24"/>
          <w:szCs w:val="24"/>
        </w:rPr>
        <w:t>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Формат</w:t>
      </w:r>
      <w:r w:rsidRPr="00103E46">
        <w:rPr>
          <w:rFonts w:ascii="Times New Roman" w:hAnsi="Times New Roman" w:cs="Times New Roman"/>
          <w:sz w:val="24"/>
          <w:szCs w:val="24"/>
        </w:rPr>
        <w:t xml:space="preserve">: </w:t>
      </w:r>
      <w:r w:rsidR="00EF5867" w:rsidRPr="00103E46">
        <w:rPr>
          <w:rFonts w:ascii="Times New Roman" w:hAnsi="Times New Roman" w:cs="Times New Roman"/>
          <w:sz w:val="24"/>
          <w:szCs w:val="24"/>
        </w:rPr>
        <w:t>192х285 мм, ориентация книжная.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Поля</w:t>
      </w:r>
      <w:r w:rsidRPr="00103E46">
        <w:rPr>
          <w:rFonts w:ascii="Times New Roman" w:hAnsi="Times New Roman" w:cs="Times New Roman"/>
          <w:sz w:val="24"/>
          <w:szCs w:val="24"/>
        </w:rPr>
        <w:t xml:space="preserve">: </w:t>
      </w:r>
      <w:r w:rsidR="00EF5867" w:rsidRPr="00103E46">
        <w:rPr>
          <w:rFonts w:ascii="Times New Roman" w:hAnsi="Times New Roman" w:cs="Times New Roman"/>
          <w:sz w:val="24"/>
          <w:szCs w:val="24"/>
        </w:rPr>
        <w:t>сверху – 1,8 см, снизу – 2,5 см, слева – 1,8 см, справа – 1,8 см.</w:t>
      </w:r>
    </w:p>
    <w:p w:rsidR="00503833" w:rsidRPr="0032080F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Гарнитура</w:t>
      </w:r>
      <w:r w:rsidRPr="0032080F">
        <w:rPr>
          <w:rFonts w:ascii="Times New Roman" w:hAnsi="Times New Roman" w:cs="Times New Roman"/>
          <w:sz w:val="24"/>
          <w:szCs w:val="24"/>
          <w:lang w:val="en-US"/>
        </w:rPr>
        <w:t>: Times New Roman.</w:t>
      </w:r>
    </w:p>
    <w:p w:rsidR="00503833" w:rsidRPr="0032080F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Кегль</w:t>
      </w:r>
      <w:r w:rsidRPr="0032080F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="00EF5867" w:rsidRPr="003208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2080F">
        <w:rPr>
          <w:rFonts w:ascii="Times New Roman" w:hAnsi="Times New Roman" w:cs="Times New Roman"/>
          <w:sz w:val="24"/>
          <w:szCs w:val="24"/>
          <w:lang w:val="en-US"/>
        </w:rPr>
        <w:t xml:space="preserve"> pt.</w:t>
      </w:r>
    </w:p>
    <w:p w:rsidR="00503833" w:rsidRPr="00103E46" w:rsidRDefault="00503833" w:rsidP="000C3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Интервалы и отступы</w:t>
      </w:r>
      <w:r w:rsidRPr="00103E46">
        <w:rPr>
          <w:rFonts w:ascii="Times New Roman" w:hAnsi="Times New Roman" w:cs="Times New Roman"/>
          <w:sz w:val="24"/>
          <w:szCs w:val="24"/>
        </w:rPr>
        <w:t xml:space="preserve">: межстрочный интервал – одинарный, абзацный отступ (для основного текста) – </w:t>
      </w:r>
      <w:r w:rsidR="00EF5867" w:rsidRPr="00103E46">
        <w:rPr>
          <w:rFonts w:ascii="Times New Roman" w:hAnsi="Times New Roman" w:cs="Times New Roman"/>
          <w:sz w:val="24"/>
          <w:szCs w:val="24"/>
        </w:rPr>
        <w:t>0,75</w:t>
      </w:r>
      <w:r w:rsidRPr="00103E46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>Части текста и их расположение</w:t>
      </w:r>
      <w:r w:rsidRPr="00103E46">
        <w:rPr>
          <w:rFonts w:ascii="Times New Roman" w:hAnsi="Times New Roman" w:cs="Times New Roman"/>
          <w:sz w:val="24"/>
          <w:szCs w:val="24"/>
        </w:rPr>
        <w:t>:</w:t>
      </w:r>
    </w:p>
    <w:p w:rsidR="00503833" w:rsidRPr="00103E46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УДК, выравнивание – </w:t>
      </w:r>
      <w:r w:rsidR="007879B9">
        <w:rPr>
          <w:rFonts w:ascii="Times New Roman" w:hAnsi="Times New Roman" w:cs="Times New Roman"/>
          <w:sz w:val="24"/>
          <w:szCs w:val="24"/>
        </w:rPr>
        <w:t>10</w:t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="007879B9" w:rsidRPr="0032080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7879B9">
        <w:rPr>
          <w:rFonts w:ascii="Times New Roman" w:hAnsi="Times New Roman" w:cs="Times New Roman"/>
          <w:sz w:val="24"/>
          <w:szCs w:val="24"/>
        </w:rPr>
        <w:t xml:space="preserve">, </w:t>
      </w:r>
      <w:r w:rsidR="006E3FD4" w:rsidRPr="00103E46">
        <w:rPr>
          <w:rFonts w:ascii="Times New Roman" w:hAnsi="Times New Roman" w:cs="Times New Roman"/>
          <w:sz w:val="24"/>
          <w:szCs w:val="24"/>
        </w:rPr>
        <w:t xml:space="preserve">без абзаца, </w:t>
      </w:r>
      <w:r w:rsidR="007879B9">
        <w:rPr>
          <w:rFonts w:ascii="Times New Roman" w:hAnsi="Times New Roman" w:cs="Times New Roman"/>
          <w:sz w:val="24"/>
          <w:szCs w:val="24"/>
        </w:rPr>
        <w:t>слева;</w:t>
      </w:r>
    </w:p>
    <w:p w:rsidR="00503833" w:rsidRPr="00103E46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>Название доклада на русском и английском языках – прописными жирными буквами, без переносов,</w:t>
      </w:r>
      <w:r w:rsidR="00EF5867" w:rsidRPr="00103E46">
        <w:rPr>
          <w:rFonts w:ascii="Times New Roman" w:hAnsi="Times New Roman" w:cs="Times New Roman"/>
          <w:sz w:val="24"/>
          <w:szCs w:val="24"/>
        </w:rPr>
        <w:t xml:space="preserve"> без абзаца,</w:t>
      </w:r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r w:rsidR="006E3FD4" w:rsidRPr="00103E46">
        <w:rPr>
          <w:rFonts w:ascii="Times New Roman" w:hAnsi="Times New Roman" w:cs="Times New Roman"/>
          <w:sz w:val="24"/>
          <w:szCs w:val="24"/>
        </w:rPr>
        <w:t>по центру</w:t>
      </w:r>
      <w:r w:rsidR="007879B9">
        <w:rPr>
          <w:rFonts w:ascii="Times New Roman" w:hAnsi="Times New Roman" w:cs="Times New Roman"/>
          <w:sz w:val="24"/>
          <w:szCs w:val="24"/>
        </w:rPr>
        <w:t>;</w:t>
      </w:r>
    </w:p>
    <w:p w:rsidR="00503833" w:rsidRPr="00103E46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Фамилии и инициалы авторов на русском и английском языках – строчными буквами, курсив, без переносов, </w:t>
      </w:r>
      <w:r w:rsidR="00AB6E5A" w:rsidRPr="00103E46">
        <w:rPr>
          <w:rFonts w:ascii="Times New Roman" w:hAnsi="Times New Roman" w:cs="Times New Roman"/>
          <w:sz w:val="24"/>
          <w:szCs w:val="24"/>
        </w:rPr>
        <w:t xml:space="preserve">без абзаца, </w:t>
      </w:r>
      <w:r w:rsidR="006E3FD4" w:rsidRPr="00103E46">
        <w:rPr>
          <w:rFonts w:ascii="Times New Roman" w:hAnsi="Times New Roman" w:cs="Times New Roman"/>
          <w:sz w:val="24"/>
          <w:szCs w:val="24"/>
        </w:rPr>
        <w:t>по центру</w:t>
      </w:r>
      <w:r w:rsidR="007879B9">
        <w:rPr>
          <w:rFonts w:ascii="Times New Roman" w:hAnsi="Times New Roman" w:cs="Times New Roman"/>
          <w:sz w:val="24"/>
          <w:szCs w:val="24"/>
        </w:rPr>
        <w:t>;</w:t>
      </w:r>
    </w:p>
    <w:p w:rsidR="00503833" w:rsidRPr="005778A2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AB6E5A" w:rsidRPr="00103E46">
        <w:rPr>
          <w:rFonts w:ascii="Times New Roman" w:hAnsi="Times New Roman" w:cs="Times New Roman"/>
          <w:sz w:val="24"/>
          <w:szCs w:val="24"/>
        </w:rPr>
        <w:t>должности</w:t>
      </w:r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r w:rsidR="00AB6E5A" w:rsidRPr="00103E46">
        <w:rPr>
          <w:rFonts w:ascii="Times New Roman" w:hAnsi="Times New Roman" w:cs="Times New Roman"/>
          <w:sz w:val="24"/>
          <w:szCs w:val="24"/>
        </w:rPr>
        <w:t xml:space="preserve">авторов, страна, адрес электронной почты </w:t>
      </w:r>
      <w:r w:rsidRPr="00103E46">
        <w:rPr>
          <w:rFonts w:ascii="Times New Roman" w:hAnsi="Times New Roman" w:cs="Times New Roman"/>
          <w:sz w:val="24"/>
          <w:szCs w:val="24"/>
        </w:rPr>
        <w:t xml:space="preserve">– </w:t>
      </w:r>
      <w:r w:rsidR="00103E46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 </w:t>
      </w:r>
      <w:r w:rsidR="007879B9">
        <w:rPr>
          <w:rFonts w:ascii="Times New Roman" w:hAnsi="Times New Roman" w:cs="Times New Roman"/>
          <w:sz w:val="24"/>
          <w:szCs w:val="24"/>
        </w:rPr>
        <w:t xml:space="preserve">– </w:t>
      </w:r>
      <w:r w:rsidRPr="00103E46">
        <w:rPr>
          <w:rFonts w:ascii="Times New Roman" w:hAnsi="Times New Roman" w:cs="Times New Roman"/>
          <w:sz w:val="24"/>
          <w:szCs w:val="24"/>
        </w:rPr>
        <w:t>строчными буквами</w:t>
      </w:r>
      <w:r w:rsidR="007879B9">
        <w:rPr>
          <w:rFonts w:ascii="Times New Roman" w:hAnsi="Times New Roman" w:cs="Times New Roman"/>
          <w:sz w:val="24"/>
          <w:szCs w:val="24"/>
        </w:rPr>
        <w:t xml:space="preserve"> 10</w:t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="007879B9" w:rsidRPr="0032080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103E46">
        <w:rPr>
          <w:rFonts w:ascii="Times New Roman" w:hAnsi="Times New Roman" w:cs="Times New Roman"/>
          <w:sz w:val="24"/>
          <w:szCs w:val="24"/>
        </w:rPr>
        <w:t>, курсив, без переносов,</w:t>
      </w:r>
      <w:r w:rsidR="00AB6E5A" w:rsidRPr="00103E46">
        <w:rPr>
          <w:rFonts w:ascii="Times New Roman" w:hAnsi="Times New Roman" w:cs="Times New Roman"/>
          <w:sz w:val="24"/>
          <w:szCs w:val="24"/>
        </w:rPr>
        <w:t xml:space="preserve"> без абзаца, </w:t>
      </w:r>
      <w:r w:rsidR="006E3FD4" w:rsidRPr="00103E46">
        <w:rPr>
          <w:rFonts w:ascii="Times New Roman" w:hAnsi="Times New Roman" w:cs="Times New Roman"/>
          <w:sz w:val="24"/>
          <w:szCs w:val="24"/>
        </w:rPr>
        <w:t>по центру</w:t>
      </w:r>
      <w:r w:rsidR="007879B9">
        <w:rPr>
          <w:rFonts w:ascii="Times New Roman" w:hAnsi="Times New Roman" w:cs="Times New Roman"/>
          <w:sz w:val="24"/>
          <w:szCs w:val="24"/>
        </w:rPr>
        <w:t>;</w:t>
      </w:r>
    </w:p>
    <w:p w:rsidR="005778A2" w:rsidRPr="00103E46" w:rsidRDefault="005778A2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 </w:t>
      </w:r>
      <w:r w:rsidR="007879B9">
        <w:rPr>
          <w:rFonts w:ascii="Times New Roman" w:hAnsi="Times New Roman" w:cs="Times New Roman"/>
          <w:sz w:val="24"/>
          <w:szCs w:val="24"/>
        </w:rPr>
        <w:t xml:space="preserve">на русском и английском языках (не более 5) – </w:t>
      </w:r>
      <w:r w:rsidR="007879B9" w:rsidRPr="00103E46">
        <w:rPr>
          <w:rFonts w:ascii="Times New Roman" w:hAnsi="Times New Roman" w:cs="Times New Roman"/>
          <w:sz w:val="24"/>
          <w:szCs w:val="24"/>
        </w:rPr>
        <w:t>строчными буквами</w:t>
      </w:r>
      <w:r w:rsidR="007879B9">
        <w:rPr>
          <w:rFonts w:ascii="Times New Roman" w:hAnsi="Times New Roman" w:cs="Times New Roman"/>
          <w:sz w:val="24"/>
          <w:szCs w:val="24"/>
        </w:rPr>
        <w:t xml:space="preserve"> 10</w:t>
      </w:r>
      <w:r w:rsidR="007879B9"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="007879B9" w:rsidRPr="0032080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="007879B9" w:rsidRPr="00103E46">
        <w:rPr>
          <w:rFonts w:ascii="Times New Roman" w:hAnsi="Times New Roman" w:cs="Times New Roman"/>
          <w:sz w:val="24"/>
          <w:szCs w:val="24"/>
        </w:rPr>
        <w:t>, курсив,</w:t>
      </w:r>
      <w:r w:rsidR="007879B9">
        <w:rPr>
          <w:rFonts w:ascii="Times New Roman" w:hAnsi="Times New Roman" w:cs="Times New Roman"/>
          <w:sz w:val="24"/>
          <w:szCs w:val="24"/>
        </w:rPr>
        <w:t xml:space="preserve"> абзац, по ширине;</w:t>
      </w:r>
    </w:p>
    <w:p w:rsidR="00503833" w:rsidRPr="00103E46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>Основной текст тезисов доклада на одном из рабочих язык</w:t>
      </w:r>
      <w:r w:rsidR="007879B9">
        <w:rPr>
          <w:rFonts w:ascii="Times New Roman" w:hAnsi="Times New Roman" w:cs="Times New Roman"/>
          <w:sz w:val="24"/>
          <w:szCs w:val="24"/>
        </w:rPr>
        <w:t>ов симпозиума по выбору авторов;</w:t>
      </w:r>
    </w:p>
    <w:p w:rsidR="00503833" w:rsidRPr="00103E46" w:rsidRDefault="00503833" w:rsidP="00103E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66474" w:rsidRPr="00103E46">
        <w:rPr>
          <w:rFonts w:ascii="Times New Roman" w:hAnsi="Times New Roman" w:cs="Times New Roman"/>
          <w:sz w:val="24"/>
          <w:szCs w:val="24"/>
        </w:rPr>
        <w:t>использованных источников</w:t>
      </w:r>
      <w:r w:rsidRPr="00103E46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966474" w:rsidRPr="00103E46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0C37DE">
        <w:rPr>
          <w:rFonts w:ascii="Times New Roman" w:hAnsi="Times New Roman" w:cs="Times New Roman"/>
          <w:sz w:val="24"/>
          <w:szCs w:val="24"/>
        </w:rPr>
        <w:t>10</w:t>
      </w:r>
      <w:r w:rsidR="00966474" w:rsidRPr="00103E46">
        <w:rPr>
          <w:rFonts w:ascii="Times New Roman" w:hAnsi="Times New Roman" w:cs="Times New Roman"/>
          <w:sz w:val="24"/>
          <w:szCs w:val="24"/>
        </w:rPr>
        <w:t xml:space="preserve"> позиций</w:t>
      </w:r>
      <w:r w:rsidR="006E3FD4" w:rsidRPr="00103E46">
        <w:rPr>
          <w:rFonts w:ascii="Times New Roman" w:hAnsi="Times New Roman" w:cs="Times New Roman"/>
          <w:sz w:val="24"/>
          <w:szCs w:val="24"/>
        </w:rPr>
        <w:t>, по ГОСТ 7.0.5-2008 «Библиографическая ссылка»</w:t>
      </w:r>
      <w:r w:rsidR="00966474" w:rsidRPr="00103E46">
        <w:rPr>
          <w:rFonts w:ascii="Times New Roman" w:hAnsi="Times New Roman" w:cs="Times New Roman"/>
          <w:sz w:val="24"/>
          <w:szCs w:val="24"/>
        </w:rPr>
        <w:t>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 xml:space="preserve">Рисунки, формулы и таблицы </w:t>
      </w:r>
      <w:r w:rsidR="006E3FD4" w:rsidRPr="00103E46">
        <w:rPr>
          <w:rFonts w:ascii="Times New Roman" w:hAnsi="Times New Roman" w:cs="Times New Roman"/>
          <w:bCs/>
          <w:sz w:val="24"/>
          <w:szCs w:val="24"/>
        </w:rPr>
        <w:t>(не более одной позиции)</w:t>
      </w:r>
      <w:r w:rsidR="006E3FD4" w:rsidRPr="00103E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E46">
        <w:rPr>
          <w:rFonts w:ascii="Times New Roman" w:hAnsi="Times New Roman" w:cs="Times New Roman"/>
          <w:sz w:val="24"/>
          <w:szCs w:val="24"/>
        </w:rPr>
        <w:t>размещать в тексте тезисов</w:t>
      </w:r>
      <w:r w:rsidR="00103E46">
        <w:rPr>
          <w:rFonts w:ascii="Times New Roman" w:hAnsi="Times New Roman" w:cs="Times New Roman"/>
          <w:sz w:val="24"/>
          <w:szCs w:val="24"/>
        </w:rPr>
        <w:t>, выравнивание по центру</w:t>
      </w:r>
      <w:r w:rsidRPr="00103E46">
        <w:rPr>
          <w:rFonts w:ascii="Times New Roman" w:hAnsi="Times New Roman" w:cs="Times New Roman"/>
          <w:sz w:val="24"/>
          <w:szCs w:val="24"/>
        </w:rPr>
        <w:t>.</w:t>
      </w:r>
      <w:r w:rsidR="006E3FD4" w:rsidRPr="00103E46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r w:rsidR="006E3FD4" w:rsidRPr="00103E46">
        <w:rPr>
          <w:rFonts w:ascii="Times New Roman" w:hAnsi="Times New Roman" w:cs="Times New Roman"/>
          <w:sz w:val="24"/>
          <w:szCs w:val="24"/>
        </w:rPr>
        <w:t>цветные с разрешением 300 </w:t>
      </w:r>
      <w:proofErr w:type="spellStart"/>
      <w:r w:rsidR="006E3FD4" w:rsidRPr="00103E4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6E3FD4" w:rsidRPr="00103E46">
        <w:rPr>
          <w:rFonts w:ascii="Times New Roman" w:hAnsi="Times New Roman" w:cs="Times New Roman"/>
          <w:sz w:val="24"/>
          <w:szCs w:val="24"/>
        </w:rPr>
        <w:t xml:space="preserve">. </w:t>
      </w:r>
      <w:r w:rsidRPr="00103E46">
        <w:rPr>
          <w:rFonts w:ascii="Times New Roman" w:hAnsi="Times New Roman" w:cs="Times New Roman"/>
          <w:sz w:val="24"/>
          <w:szCs w:val="24"/>
        </w:rPr>
        <w:t>Под рисунком указывать его название</w:t>
      </w:r>
      <w:r w:rsidR="003C1025">
        <w:rPr>
          <w:rFonts w:ascii="Times New Roman" w:hAnsi="Times New Roman" w:cs="Times New Roman"/>
          <w:sz w:val="24"/>
          <w:szCs w:val="24"/>
        </w:rPr>
        <w:t xml:space="preserve"> 10</w:t>
      </w:r>
      <w:r w:rsidR="003C1025"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="003C1025" w:rsidRPr="0032080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103E46">
        <w:rPr>
          <w:rFonts w:ascii="Times New Roman" w:hAnsi="Times New Roman" w:cs="Times New Roman"/>
          <w:sz w:val="24"/>
          <w:szCs w:val="24"/>
        </w:rPr>
        <w:t>, например:</w:t>
      </w:r>
    </w:p>
    <w:p w:rsidR="00EF5867" w:rsidRPr="00103E46" w:rsidRDefault="00EF5867" w:rsidP="0050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833" w:rsidRDefault="00503833" w:rsidP="0050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>Рис</w:t>
      </w:r>
      <w:r w:rsidR="006E3FD4" w:rsidRPr="00103E46">
        <w:rPr>
          <w:rFonts w:ascii="Times New Roman" w:hAnsi="Times New Roman" w:cs="Times New Roman"/>
          <w:sz w:val="24"/>
          <w:szCs w:val="24"/>
        </w:rPr>
        <w:t>унок</w:t>
      </w:r>
      <w:r w:rsidRPr="00103E46">
        <w:rPr>
          <w:rFonts w:ascii="Times New Roman" w:hAnsi="Times New Roman" w:cs="Times New Roman"/>
          <w:sz w:val="24"/>
          <w:szCs w:val="24"/>
        </w:rPr>
        <w:t xml:space="preserve"> – Схема устройства</w:t>
      </w:r>
    </w:p>
    <w:p w:rsidR="00737231" w:rsidRDefault="00737231" w:rsidP="0050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31" w:rsidRDefault="00737231" w:rsidP="0073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должна иметь название – 10</w:t>
      </w:r>
      <w:r w:rsidRPr="007879B9">
        <w:rPr>
          <w:rFonts w:ascii="Times New Roman" w:hAnsi="Times New Roman" w:cs="Times New Roman"/>
          <w:sz w:val="24"/>
          <w:szCs w:val="24"/>
        </w:rPr>
        <w:t xml:space="preserve"> </w:t>
      </w:r>
      <w:r w:rsidRPr="0032080F"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курсив, </w:t>
      </w:r>
      <w:r w:rsidRPr="00103E46">
        <w:rPr>
          <w:rFonts w:ascii="Times New Roman" w:hAnsi="Times New Roman" w:cs="Times New Roman"/>
          <w:sz w:val="24"/>
          <w:szCs w:val="24"/>
        </w:rPr>
        <w:t>без абзаца, по центру</w:t>
      </w:r>
      <w:r w:rsidRPr="00737231">
        <w:rPr>
          <w:rFonts w:ascii="Times New Roman" w:hAnsi="Times New Roman" w:cs="Times New Roman"/>
          <w:sz w:val="24"/>
          <w:szCs w:val="24"/>
        </w:rPr>
        <w:t xml:space="preserve">. Все графы должны быть озаглавлены. </w:t>
      </w:r>
    </w:p>
    <w:p w:rsidR="00737231" w:rsidRDefault="00737231" w:rsidP="0073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>Формул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7231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7231">
        <w:rPr>
          <w:rFonts w:ascii="Times New Roman" w:hAnsi="Times New Roman" w:cs="Times New Roman"/>
          <w:sz w:val="24"/>
          <w:szCs w:val="24"/>
        </w:rPr>
        <w:t xml:space="preserve">тся в редакторе MS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231" w:rsidRDefault="00737231" w:rsidP="0073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>Десятичные дроби имеют в виде разделительного знака запятую (0,78), при перечислении каждая из десятичных дробей отделяется от другой точкой с запятой (0,12; 0,087).</w:t>
      </w:r>
    </w:p>
    <w:p w:rsidR="00737231" w:rsidRDefault="00737231" w:rsidP="0050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833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 xml:space="preserve">Ссылки </w:t>
      </w:r>
      <w:r w:rsidRPr="00103E46">
        <w:rPr>
          <w:rFonts w:ascii="Times New Roman" w:hAnsi="Times New Roman" w:cs="Times New Roman"/>
          <w:sz w:val="24"/>
          <w:szCs w:val="24"/>
        </w:rPr>
        <w:t xml:space="preserve">на </w:t>
      </w:r>
      <w:r w:rsidR="006E3FD4" w:rsidRPr="00103E46">
        <w:rPr>
          <w:rFonts w:ascii="Times New Roman" w:hAnsi="Times New Roman" w:cs="Times New Roman"/>
          <w:sz w:val="24"/>
          <w:szCs w:val="24"/>
        </w:rPr>
        <w:t>источники</w:t>
      </w:r>
      <w:r w:rsidRPr="00103E46">
        <w:rPr>
          <w:rFonts w:ascii="Times New Roman" w:hAnsi="Times New Roman" w:cs="Times New Roman"/>
          <w:sz w:val="24"/>
          <w:szCs w:val="24"/>
        </w:rPr>
        <w:t xml:space="preserve"> нуме</w:t>
      </w:r>
      <w:r w:rsidR="00737231">
        <w:rPr>
          <w:rFonts w:ascii="Times New Roman" w:hAnsi="Times New Roman" w:cs="Times New Roman"/>
          <w:sz w:val="24"/>
          <w:szCs w:val="24"/>
        </w:rPr>
        <w:t>руются</w:t>
      </w:r>
      <w:r w:rsidRPr="00103E46">
        <w:rPr>
          <w:rFonts w:ascii="Times New Roman" w:hAnsi="Times New Roman" w:cs="Times New Roman"/>
          <w:sz w:val="24"/>
          <w:szCs w:val="24"/>
        </w:rPr>
        <w:t xml:space="preserve"> в порядке их появления в тексте.</w:t>
      </w:r>
    </w:p>
    <w:p w:rsid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>Правила оформления списка использованных источников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Книга одного автора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 xml:space="preserve">Рабинович Ф.Н.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Дисперсно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 армированные бетоны. М.: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>, 1989. 276 с.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>Мелихов И.В.</w:t>
      </w:r>
      <w:r w:rsidRPr="00737231">
        <w:rPr>
          <w:rFonts w:ascii="Times New Roman" w:hAnsi="Times New Roman" w:cs="Times New Roman"/>
          <w:sz w:val="24"/>
          <w:szCs w:val="24"/>
        </w:rPr>
        <w:t xml:space="preserve"> Физико-химическая эволюция твердого вещества. М.: БИНОМ. Лаборатория знаний, 2006. 309 с. – (Нанотехнология).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 xml:space="preserve">Книга </w:t>
      </w: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двух и трех авторов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>Ратинов В.Б., Розенберг Т.И.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Добавки в бетон. М: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Стройиздат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>. 1989. 188 с.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Белостоцкий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 xml:space="preserve"> А.М., Акимов П.А.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Актуальные проблемы численного моделирования зданий, сооружений и комплексов. Т. 2. К 25-летию Научно-исследовательского центра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СтаДиО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>. М.: Издательство АСВ, 2016. 426 с.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Книга четырех или более авторов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 xml:space="preserve">Структурообразование и разрушение цементных бетонов / </w:t>
      </w:r>
      <w:r w:rsidRPr="00737231">
        <w:rPr>
          <w:rFonts w:ascii="Times New Roman" w:hAnsi="Times New Roman" w:cs="Times New Roman"/>
          <w:i/>
          <w:sz w:val="24"/>
          <w:szCs w:val="24"/>
        </w:rPr>
        <w:t xml:space="preserve">В.В. Бабков, В.Н. Мохов, С.М. Капитонов, П. Г. </w:t>
      </w: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Комохов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>.</w:t>
      </w:r>
      <w:r w:rsidRPr="00737231">
        <w:rPr>
          <w:rFonts w:ascii="Times New Roman" w:hAnsi="Times New Roman" w:cs="Times New Roman"/>
          <w:sz w:val="24"/>
          <w:szCs w:val="24"/>
        </w:rPr>
        <w:t xml:space="preserve"> Уфа: ГУП «Уфимский полиграфкомбинат», 2002. 376 с.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Статьи из сборников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>Демьянова В.С., Калашников В.И., Ильина И.Е., Кудашов В.Я.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Быстротвердеющие цементные композиции повышенной гидрофобности // Современное состояние и перспектива развития строительного материаловедения. Материалы VIII академических чтений РААСН. Самара. 2004. С. 152–155.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Статьи из журналов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Каприелов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Шейнфельд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 А.В., Аль-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Омаис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 Д., Зайцев А.С. Высокопрочные бетоны в конструкции фундаментов высотного комплекса "ОКО" в ММДЦ "Москва-Сити" // Промышленное и гражданское строительство. 2017. № 3. С. 53-57.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>Справочные издания, энциклопедии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sz w:val="24"/>
          <w:szCs w:val="24"/>
        </w:rPr>
        <w:t xml:space="preserve">Строительная техника, конструкции и технологии. Москва: ТЕХНОСФЕРА, 2007. – 520 с. Мир строительства. Сборник под ред. </w:t>
      </w:r>
      <w:r w:rsidRPr="00737231">
        <w:rPr>
          <w:rFonts w:ascii="Times New Roman" w:hAnsi="Times New Roman" w:cs="Times New Roman"/>
          <w:i/>
          <w:sz w:val="24"/>
          <w:szCs w:val="24"/>
        </w:rPr>
        <w:t>Х. Нестле</w:t>
      </w:r>
      <w:r w:rsidRPr="00737231">
        <w:rPr>
          <w:rFonts w:ascii="Times New Roman" w:hAnsi="Times New Roman" w:cs="Times New Roman"/>
          <w:sz w:val="24"/>
          <w:szCs w:val="24"/>
        </w:rPr>
        <w:t>. Перевод с немецкого А.К. Соловьева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Диссертации и авторефераты диссертаций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>Калашников В.И.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пластифицирования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 xml:space="preserve"> минеральных дисперсных систем для производства строительных материалов: автореферат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>. ... доктора технических наук: 05.23.05 / Пензенский архит.-строит. ин-т. Воронеж</w:t>
      </w:r>
      <w:r w:rsidRPr="00737231">
        <w:rPr>
          <w:rFonts w:ascii="Times New Roman" w:hAnsi="Times New Roman" w:cs="Times New Roman"/>
          <w:sz w:val="24"/>
          <w:szCs w:val="24"/>
          <w:lang w:val="en-US"/>
        </w:rPr>
        <w:t xml:space="preserve">, 1996. 89 </w:t>
      </w:r>
      <w:r w:rsidRPr="00737231">
        <w:rPr>
          <w:rFonts w:ascii="Times New Roman" w:hAnsi="Times New Roman" w:cs="Times New Roman"/>
          <w:sz w:val="24"/>
          <w:szCs w:val="24"/>
        </w:rPr>
        <w:t>с</w:t>
      </w:r>
      <w:r w:rsidRPr="007372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>Иностранные</w:t>
      </w:r>
      <w:r w:rsidRPr="007372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737231">
        <w:rPr>
          <w:rFonts w:ascii="Times New Roman" w:hAnsi="Times New Roman" w:cs="Times New Roman"/>
          <w:b/>
          <w:i/>
          <w:sz w:val="24"/>
          <w:szCs w:val="24"/>
        </w:rPr>
        <w:t>источники</w:t>
      </w:r>
      <w:r w:rsidRPr="007372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7231">
        <w:rPr>
          <w:rFonts w:ascii="Times New Roman" w:hAnsi="Times New Roman" w:cs="Times New Roman"/>
          <w:i/>
          <w:sz w:val="24"/>
          <w:szCs w:val="24"/>
          <w:lang w:val="en-US"/>
        </w:rPr>
        <w:t>Ezerskiy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V., Kuznetsova N.V., Seleznev A.D.</w:t>
      </w:r>
      <w:r w:rsidRPr="00737231">
        <w:rPr>
          <w:rFonts w:ascii="Times New Roman" w:hAnsi="Times New Roman" w:cs="Times New Roman"/>
          <w:sz w:val="24"/>
          <w:szCs w:val="24"/>
          <w:lang w:val="en-US"/>
        </w:rPr>
        <w:t xml:space="preserve"> Justification of the water-cement ratio decision for cement mixtures using CBPB wastes. Materials Science Forum Volume 945 (February 2019): pp.1009–1015. https://doi.org/10.4028/ www.scientific.net/msf.945.1009 International Scientific Conference on </w:t>
      </w:r>
      <w:proofErr w:type="spellStart"/>
      <w:r w:rsidRPr="00737231">
        <w:rPr>
          <w:rFonts w:ascii="Times New Roman" w:hAnsi="Times New Roman" w:cs="Times New Roman"/>
          <w:sz w:val="24"/>
          <w:szCs w:val="24"/>
          <w:lang w:val="en-US"/>
        </w:rPr>
        <w:t>FarEastCon</w:t>
      </w:r>
      <w:proofErr w:type="spellEnd"/>
      <w:r w:rsidRPr="00737231">
        <w:rPr>
          <w:rFonts w:ascii="Times New Roman" w:hAnsi="Times New Roman" w:cs="Times New Roman"/>
          <w:sz w:val="24"/>
          <w:szCs w:val="24"/>
          <w:lang w:val="en-US"/>
        </w:rPr>
        <w:t>, ISCFEC 2018; Vladivostok; Russian Federation; 2 October 2018 </w:t>
      </w:r>
      <w:r w:rsidRPr="00737231">
        <w:rPr>
          <w:rFonts w:ascii="Times New Roman" w:hAnsi="Times New Roman" w:cs="Times New Roman"/>
          <w:sz w:val="24"/>
          <w:szCs w:val="24"/>
        </w:rPr>
        <w:t>до</w:t>
      </w:r>
      <w:r w:rsidRPr="00737231">
        <w:rPr>
          <w:rFonts w:ascii="Times New Roman" w:hAnsi="Times New Roman" w:cs="Times New Roman"/>
          <w:sz w:val="24"/>
          <w:szCs w:val="24"/>
          <w:lang w:val="en-US"/>
        </w:rPr>
        <w:t> 4 October 2018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 xml:space="preserve">Материалы из сети Интернет 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Патимова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 xml:space="preserve"> П.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Программы для архитектора. С чего начать знакомство с софтом и как развивать профессиональные навыки. URL: </w:t>
      </w:r>
      <w:hyperlink r:id="rId5" w:history="1">
        <w:r w:rsidRPr="00737231">
          <w:rPr>
            <w:rStyle w:val="a4"/>
            <w:rFonts w:ascii="Times New Roman" w:hAnsi="Times New Roman" w:cs="Times New Roman"/>
            <w:sz w:val="24"/>
            <w:szCs w:val="24"/>
          </w:rPr>
          <w:t>https://softculture.cc/blog/entries/interviews/soft-dlya-architectora</w:t>
        </w:r>
      </w:hyperlink>
      <w:r w:rsidRPr="00737231">
        <w:rPr>
          <w:rFonts w:ascii="Times New Roman" w:hAnsi="Times New Roman" w:cs="Times New Roman"/>
          <w:sz w:val="24"/>
          <w:szCs w:val="24"/>
        </w:rPr>
        <w:t xml:space="preserve"> (дата обращения: 20.04.2022).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Адылов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 xml:space="preserve"> А.М., Овчинников И.И., Овчинников И.Г., </w:t>
      </w: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Мандрик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>-Котов Б.Б.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Обеспечение достоверности результатов компьютерного моделирования поведения мостовых конструкций // Интернет-журнал «Транспортные сооружения», 2019 №3. URL: </w:t>
      </w:r>
      <w:hyperlink r:id="rId6" w:history="1">
        <w:r w:rsidRPr="00737231">
          <w:rPr>
            <w:rStyle w:val="a4"/>
            <w:rFonts w:ascii="Times New Roman" w:hAnsi="Times New Roman" w:cs="Times New Roman"/>
            <w:sz w:val="24"/>
            <w:szCs w:val="24"/>
          </w:rPr>
          <w:t>https://t-s.today/PDF/32SATS319.pdf</w:t>
        </w:r>
      </w:hyperlink>
      <w:r w:rsidRPr="00737231">
        <w:rPr>
          <w:rFonts w:ascii="Times New Roman" w:hAnsi="Times New Roman" w:cs="Times New Roman"/>
          <w:sz w:val="24"/>
          <w:szCs w:val="24"/>
        </w:rPr>
        <w:t>. (дата обращения: 20.04.2022).</w:t>
      </w:r>
    </w:p>
    <w:p w:rsidR="00737231" w:rsidRPr="00737231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7231">
        <w:rPr>
          <w:rFonts w:ascii="Times New Roman" w:hAnsi="Times New Roman" w:cs="Times New Roman"/>
          <w:b/>
          <w:i/>
          <w:sz w:val="24"/>
          <w:szCs w:val="24"/>
        </w:rPr>
        <w:t>Патенты, авторские свидетельства</w:t>
      </w:r>
    </w:p>
    <w:p w:rsidR="00737231" w:rsidRPr="00D01248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31">
        <w:rPr>
          <w:rFonts w:ascii="Times New Roman" w:hAnsi="Times New Roman" w:cs="Times New Roman"/>
          <w:i/>
          <w:sz w:val="24"/>
          <w:szCs w:val="24"/>
        </w:rPr>
        <w:t>Шурыгин В.П., Ткаченко Г.А., Лысенко Е.И., Петров В.П., Зайцева О.К., Бондаренко И.Н.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А.с. № 1296541 (СССР). Бетонная смесь для изготовления центрифугированных изделий. 1986.</w:t>
      </w:r>
    </w:p>
    <w:p w:rsidR="00452A08" w:rsidRPr="00D01248" w:rsidRDefault="00737231" w:rsidP="00737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231">
        <w:rPr>
          <w:rFonts w:ascii="Times New Roman" w:hAnsi="Times New Roman" w:cs="Times New Roman"/>
          <w:i/>
          <w:sz w:val="24"/>
          <w:szCs w:val="24"/>
        </w:rPr>
        <w:t>Хозин</w:t>
      </w:r>
      <w:proofErr w:type="spellEnd"/>
      <w:r w:rsidRPr="00737231">
        <w:rPr>
          <w:rFonts w:ascii="Times New Roman" w:hAnsi="Times New Roman" w:cs="Times New Roman"/>
          <w:i/>
          <w:sz w:val="24"/>
          <w:szCs w:val="24"/>
        </w:rPr>
        <w:t xml:space="preserve"> В.Г., Морозова Н.Н. Сальников А.В. и др.</w:t>
      </w:r>
      <w:r w:rsidRPr="00737231">
        <w:rPr>
          <w:rFonts w:ascii="Times New Roman" w:hAnsi="Times New Roman" w:cs="Times New Roman"/>
          <w:sz w:val="24"/>
          <w:szCs w:val="24"/>
        </w:rPr>
        <w:t xml:space="preserve"> Вяжущее и способ его приготовления // Патент №2225370 (РФ) от 08.04.2002. </w:t>
      </w:r>
      <w:proofErr w:type="spellStart"/>
      <w:r w:rsidRPr="00737231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737231">
        <w:rPr>
          <w:rFonts w:ascii="Times New Roman" w:hAnsi="Times New Roman" w:cs="Times New Roman"/>
          <w:sz w:val="24"/>
          <w:szCs w:val="24"/>
        </w:rPr>
        <w:t>. 10.03.2004.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33" w:rsidRPr="00103E46" w:rsidRDefault="00503833" w:rsidP="00966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>Текст тезисов высылается по электронной почте (E-</w:t>
      </w:r>
      <w:proofErr w:type="spellStart"/>
      <w:r w:rsidRPr="00103E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F5867" w:rsidRPr="00103E46">
        <w:rPr>
          <w:rFonts w:ascii="Times New Roman" w:hAnsi="Times New Roman" w:cs="Times New Roman"/>
          <w:sz w:val="24"/>
          <w:szCs w:val="24"/>
        </w:rPr>
        <w:t>:</w:t>
      </w:r>
      <w:r w:rsidR="00D01248" w:rsidRPr="00D0124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01248" w:rsidRPr="001B7783">
          <w:rPr>
            <w:rStyle w:val="a4"/>
            <w:rFonts w:ascii="Times New Roman" w:hAnsi="Times New Roman" w:cs="Times New Roman"/>
            <w:sz w:val="24"/>
            <w:szCs w:val="24"/>
          </w:rPr>
          <w:t>8apscse@mail.ru</w:t>
        </w:r>
      </w:hyperlink>
      <w:r w:rsidRPr="00103E46">
        <w:rPr>
          <w:rFonts w:ascii="Times New Roman" w:hAnsi="Times New Roman" w:cs="Times New Roman"/>
          <w:sz w:val="24"/>
          <w:szCs w:val="24"/>
        </w:rPr>
        <w:t>) контактным лицам в Оргкомитета в срок до</w:t>
      </w:r>
      <w:r w:rsidR="0032080F" w:rsidRPr="0032080F">
        <w:rPr>
          <w:rFonts w:ascii="Times New Roman" w:hAnsi="Times New Roman" w:cs="Times New Roman"/>
          <w:sz w:val="24"/>
          <w:szCs w:val="24"/>
        </w:rPr>
        <w:t xml:space="preserve"> </w:t>
      </w:r>
      <w:r w:rsidR="0032080F" w:rsidRPr="0032080F">
        <w:rPr>
          <w:rFonts w:ascii="Times New Roman" w:hAnsi="Times New Roman" w:cs="Times New Roman"/>
          <w:b/>
          <w:sz w:val="24"/>
          <w:szCs w:val="24"/>
        </w:rPr>
        <w:t>13марта 2023 года</w:t>
      </w:r>
      <w:r w:rsidRPr="00103E46">
        <w:rPr>
          <w:rFonts w:ascii="Times New Roman" w:hAnsi="Times New Roman" w:cs="Times New Roman"/>
          <w:sz w:val="24"/>
          <w:szCs w:val="24"/>
        </w:rPr>
        <w:t>.</w:t>
      </w:r>
    </w:p>
    <w:p w:rsidR="00966474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Название файла тезисов формируется следующим образом: </w:t>
      </w:r>
      <w:r w:rsidR="003529E5">
        <w:rPr>
          <w:rFonts w:ascii="Times New Roman" w:hAnsi="Times New Roman" w:cs="Times New Roman"/>
          <w:sz w:val="24"/>
          <w:szCs w:val="24"/>
        </w:rPr>
        <w:t>ф</w:t>
      </w:r>
      <w:r w:rsidRPr="00103E46">
        <w:rPr>
          <w:rFonts w:ascii="Times New Roman" w:hAnsi="Times New Roman" w:cs="Times New Roman"/>
          <w:sz w:val="24"/>
          <w:szCs w:val="24"/>
        </w:rPr>
        <w:t>амилия и инициалы авторов, название доклада</w:t>
      </w:r>
      <w:r w:rsidR="00966474" w:rsidRPr="00103E46">
        <w:rPr>
          <w:rFonts w:ascii="Times New Roman" w:hAnsi="Times New Roman" w:cs="Times New Roman"/>
          <w:sz w:val="24"/>
          <w:szCs w:val="24"/>
        </w:rPr>
        <w:t xml:space="preserve"> (первые два слова), например:</w:t>
      </w:r>
    </w:p>
    <w:p w:rsidR="00966474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103E46">
        <w:rPr>
          <w:rFonts w:ascii="Times New Roman" w:hAnsi="Times New Roman" w:cs="Times New Roman"/>
          <w:sz w:val="24"/>
          <w:szCs w:val="24"/>
        </w:rPr>
        <w:t>АА_Петров</w:t>
      </w:r>
      <w:proofErr w:type="spellEnd"/>
      <w:r w:rsidRPr="00103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E46">
        <w:rPr>
          <w:rFonts w:ascii="Times New Roman" w:hAnsi="Times New Roman" w:cs="Times New Roman"/>
          <w:sz w:val="24"/>
          <w:szCs w:val="24"/>
        </w:rPr>
        <w:t>ИВ</w:t>
      </w:r>
      <w:r w:rsidR="00966474" w:rsidRPr="00103E46">
        <w:rPr>
          <w:rFonts w:ascii="Times New Roman" w:hAnsi="Times New Roman" w:cs="Times New Roman"/>
          <w:sz w:val="24"/>
          <w:szCs w:val="24"/>
        </w:rPr>
        <w:t>_Моделирование</w:t>
      </w:r>
      <w:proofErr w:type="spellEnd"/>
      <w:r w:rsidR="00966474" w:rsidRPr="00103E46">
        <w:rPr>
          <w:rFonts w:ascii="Times New Roman" w:hAnsi="Times New Roman" w:cs="Times New Roman"/>
          <w:sz w:val="24"/>
          <w:szCs w:val="24"/>
        </w:rPr>
        <w:t xml:space="preserve"> конструкций.doc.</w:t>
      </w:r>
    </w:p>
    <w:p w:rsidR="003529E5" w:rsidRDefault="003529E5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E46">
        <w:rPr>
          <w:rFonts w:ascii="Times New Roman" w:hAnsi="Times New Roman" w:cs="Times New Roman"/>
          <w:sz w:val="24"/>
          <w:szCs w:val="24"/>
        </w:rPr>
        <w:t>Тезисы будут изданы до начала симпозиума.</w:t>
      </w:r>
    </w:p>
    <w:p w:rsidR="00503833" w:rsidRPr="00103E46" w:rsidRDefault="00503833" w:rsidP="00503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474" w:rsidRPr="00737231" w:rsidRDefault="00503833" w:rsidP="007372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3E46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r w:rsidRPr="00103E46">
        <w:rPr>
          <w:rFonts w:ascii="Times New Roman" w:hAnsi="Times New Roman" w:cs="Times New Roman"/>
          <w:i/>
          <w:iCs/>
          <w:sz w:val="24"/>
          <w:szCs w:val="24"/>
        </w:rPr>
        <w:t>Тезисы должны быть правильно оформлены и тщательно проверены. Материалы, не отвечающие тематике, требованиям к оформлению и поступившие в Организационный комитет симпозиума позднее указанного срока, будут отклонены</w:t>
      </w:r>
      <w:r w:rsidR="006E3FD4" w:rsidRPr="00103E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66474" w:rsidRPr="00737231" w:rsidSect="0092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C58"/>
    <w:multiLevelType w:val="hybridMultilevel"/>
    <w:tmpl w:val="0F0E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33"/>
    <w:rsid w:val="000C37DE"/>
    <w:rsid w:val="000E0B3D"/>
    <w:rsid w:val="00103E46"/>
    <w:rsid w:val="001364F6"/>
    <w:rsid w:val="0014091A"/>
    <w:rsid w:val="0032080F"/>
    <w:rsid w:val="003529E5"/>
    <w:rsid w:val="003A3F22"/>
    <w:rsid w:val="003A47FB"/>
    <w:rsid w:val="003B2885"/>
    <w:rsid w:val="003C1025"/>
    <w:rsid w:val="00436533"/>
    <w:rsid w:val="00462158"/>
    <w:rsid w:val="00495946"/>
    <w:rsid w:val="00503833"/>
    <w:rsid w:val="005778A2"/>
    <w:rsid w:val="00660187"/>
    <w:rsid w:val="00691441"/>
    <w:rsid w:val="006E3FD4"/>
    <w:rsid w:val="00703E77"/>
    <w:rsid w:val="00737231"/>
    <w:rsid w:val="007879B9"/>
    <w:rsid w:val="00925D36"/>
    <w:rsid w:val="00966474"/>
    <w:rsid w:val="00A92973"/>
    <w:rsid w:val="00AA74C7"/>
    <w:rsid w:val="00AB6E5A"/>
    <w:rsid w:val="00BD5BFB"/>
    <w:rsid w:val="00BD7EFB"/>
    <w:rsid w:val="00C14E23"/>
    <w:rsid w:val="00D01248"/>
    <w:rsid w:val="00E74787"/>
    <w:rsid w:val="00EF5867"/>
    <w:rsid w:val="00F9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F124"/>
  <w15:docId w15:val="{443298E8-5EAC-4A57-86D7-AF6DB99A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2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apscs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-s.today/PDF/32SATS319.pdf" TargetMode="External"/><Relationship Id="rId5" Type="http://schemas.openxmlformats.org/officeDocument/2006/relationships/hyperlink" Target="https://softculture.cc/blog/entries/interviews/soft-dlya-architecto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ARKHSIT</cp:lastModifiedBy>
  <cp:revision>4</cp:revision>
  <dcterms:created xsi:type="dcterms:W3CDTF">2022-04-29T08:59:00Z</dcterms:created>
  <dcterms:modified xsi:type="dcterms:W3CDTF">2022-04-29T09:02:00Z</dcterms:modified>
</cp:coreProperties>
</file>